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914E" w14:textId="384F5034" w:rsidR="00062CF1" w:rsidRPr="00062CF1" w:rsidRDefault="00C870FE" w:rsidP="00C870FE">
      <w:pPr>
        <w:widowControl w:val="0"/>
        <w:spacing w:after="0" w:line="285" w:lineRule="auto"/>
        <w:jc w:val="both"/>
        <w:rPr>
          <w:rFonts w:ascii="BrowalliaUPC" w:hAnsi="BrowalliaUPC" w:cs="BrowalliaUPC"/>
          <w:color w:val="385623" w:themeColor="accent6" w:themeShade="80"/>
          <w:sz w:val="160"/>
          <w:szCs w:val="160"/>
        </w:rPr>
      </w:pPr>
      <w:r w:rsidRPr="00062CF1">
        <w:rPr>
          <w:rFonts w:ascii="BrowalliaUPC" w:hAnsi="BrowalliaUPC" w:cs="BrowalliaUPC"/>
          <w:color w:val="385623" w:themeColor="accent6" w:themeShade="80"/>
          <w:sz w:val="160"/>
          <w:szCs w:val="160"/>
        </w:rPr>
        <w:t>Rules</w:t>
      </w:r>
    </w:p>
    <w:p w14:paraId="4AE0BE31" w14:textId="660A6C37" w:rsidR="00C870FE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u w:val="single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u w:val="single"/>
          <w:lang w:eastAsia="en-GB"/>
          <w14:cntxtAlts/>
        </w:rPr>
        <w:t>Main Carp Lake</w:t>
      </w:r>
    </w:p>
    <w:p w14:paraId="38E674B7" w14:textId="77777777" w:rsidR="00062CF1" w:rsidRPr="00062CF1" w:rsidRDefault="00062CF1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4"/>
          <w:szCs w:val="24"/>
          <w:u w:val="single"/>
          <w:lang w:eastAsia="en-GB"/>
          <w14:cntxtAlts/>
        </w:rPr>
      </w:pPr>
    </w:p>
    <w:p w14:paraId="479DAC88" w14:textId="4F3163B8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A maximum of 2 rods may be used, except at quiet times with the permission of a bailiff.</w:t>
      </w:r>
    </w:p>
    <w:p w14:paraId="34CB6CFA" w14:textId="3A50E2E1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A maximum of one (adult) angler per zone.</w:t>
      </w:r>
    </w:p>
    <w:p w14:paraId="4C1CB6BE" w14:textId="43BE9588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All carp must be unhooked on a large padded unhooking mat or in a cradle.</w:t>
      </w:r>
    </w:p>
    <w:p w14:paraId="017B4EC3" w14:textId="27494685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A landing net of 42” (or larger) must be used.</w:t>
      </w:r>
    </w:p>
    <w:p w14:paraId="41231CFB" w14:textId="6D816FE1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Retainer slings may be used sensibly for a maximum of 45 minutes.</w:t>
      </w:r>
    </w:p>
    <w:p w14:paraId="19AE009A" w14:textId="6362BB8B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10lb minimum line.</w:t>
      </w:r>
    </w:p>
    <w:p w14:paraId="4172F54E" w14:textId="25214913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No fixed leads.</w:t>
      </w:r>
    </w:p>
    <w:p w14:paraId="08FD132E" w14:textId="70870C52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Crack offs and any fears of tethered fish must be reported to the bailiffs.</w:t>
      </w:r>
    </w:p>
    <w:p w14:paraId="008AFE0F" w14:textId="34612F0C" w:rsidR="00C870FE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Rig checks will be carried out by the bailiffs.</w:t>
      </w:r>
    </w:p>
    <w:p w14:paraId="0F56C125" w14:textId="77777777" w:rsidR="00062CF1" w:rsidRPr="00062CF1" w:rsidRDefault="00062CF1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</w:p>
    <w:p w14:paraId="60CCE0A3" w14:textId="7C18582F" w:rsidR="00C870FE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u w:val="single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u w:val="single"/>
          <w:lang w:eastAsia="en-GB"/>
          <w14:cntxtAlts/>
        </w:rPr>
        <w:t>Middle Pond &amp; Top Pond</w:t>
      </w:r>
    </w:p>
    <w:p w14:paraId="4CFBFCC2" w14:textId="77777777" w:rsidR="00062CF1" w:rsidRPr="00062CF1" w:rsidRDefault="00062CF1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4"/>
          <w:szCs w:val="24"/>
          <w:u w:val="single"/>
          <w:lang w:eastAsia="en-GB"/>
          <w14:cntxtAlts/>
        </w:rPr>
      </w:pPr>
    </w:p>
    <w:p w14:paraId="6BC250BA" w14:textId="6824BC96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2 rods maximum.</w:t>
      </w:r>
    </w:p>
    <w:p w14:paraId="6463BF80" w14:textId="3FCECF34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A maximum of 5 anglers are permitted on Middle Pond at any time, maximum of 4 on Top Pond.</w:t>
      </w:r>
    </w:p>
    <w:p w14:paraId="7BEFE3F1" w14:textId="7E0CEEBF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No carp in keepnets.</w:t>
      </w:r>
    </w:p>
    <w:p w14:paraId="5130009C" w14:textId="423657A3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No fixed leads.</w:t>
      </w:r>
    </w:p>
    <w:p w14:paraId="39CCD9AA" w14:textId="0A1F7438" w:rsidR="00C870FE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34"/>
          <w:szCs w:val="34"/>
          <w:lang w:eastAsia="en-GB"/>
          <w14:cntxtAlts/>
        </w:rPr>
        <w:t>Rig checks will be carried out by bailiffs.</w:t>
      </w:r>
    </w:p>
    <w:p w14:paraId="3079C236" w14:textId="7B95983A" w:rsidR="00AA44BF" w:rsidRPr="00062CF1" w:rsidRDefault="00C870FE" w:rsidP="00C870FE">
      <w:pPr>
        <w:widowControl w:val="0"/>
        <w:spacing w:after="0" w:line="285" w:lineRule="auto"/>
        <w:jc w:val="both"/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160"/>
          <w:szCs w:val="160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Cs/>
          <w:color w:val="385623" w:themeColor="accent6" w:themeShade="80"/>
          <w:kern w:val="28"/>
          <w:sz w:val="160"/>
          <w:szCs w:val="160"/>
          <w:lang w:eastAsia="en-GB"/>
          <w14:cntxtAlts/>
        </w:rPr>
        <w:lastRenderedPageBreak/>
        <w:t>Prices</w:t>
      </w:r>
    </w:p>
    <w:p w14:paraId="298B73F2" w14:textId="4DA46243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 xml:space="preserve">Day </w:t>
      </w:r>
      <w:r w:rsidRPr="00BF3512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8"/>
          <w:szCs w:val="28"/>
          <w:lang w:eastAsia="en-GB"/>
          <w14:cntxtAlts/>
        </w:rPr>
        <w:t>(up to 12hrs)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="00BF3512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£8</w:t>
      </w:r>
    </w:p>
    <w:p w14:paraId="68FE57F5" w14:textId="365A81B4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 xml:space="preserve">Night </w:t>
      </w:r>
      <w:r w:rsidRPr="00BF3512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8"/>
          <w:szCs w:val="28"/>
          <w:lang w:eastAsia="en-GB"/>
          <w14:cntxtAlts/>
        </w:rPr>
        <w:t>(up to 12hrs)</w:t>
      </w:r>
      <w:r w:rsidRPr="00BF3512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8"/>
          <w:szCs w:val="28"/>
          <w:lang w:eastAsia="en-GB"/>
          <w14:cntxtAlts/>
        </w:rPr>
        <w:tab/>
      </w:r>
      <w:r w:rsidR="00BF3512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28"/>
          <w:szCs w:val="2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£8</w:t>
      </w:r>
    </w:p>
    <w:p w14:paraId="253E604A" w14:textId="0849F1AB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>24hrs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£16</w:t>
      </w:r>
    </w:p>
    <w:p w14:paraId="73638862" w14:textId="17C8D07D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>36hrs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£24</w:t>
      </w:r>
    </w:p>
    <w:p w14:paraId="13CEB40B" w14:textId="0DF31B10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>48hrs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£32</w:t>
      </w:r>
    </w:p>
    <w:p w14:paraId="14DE5D09" w14:textId="3214FAAC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>3hrs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£5</w:t>
      </w:r>
    </w:p>
    <w:p w14:paraId="720EAD59" w14:textId="043C5A47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>Under 16’s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-</w:t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</w: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8"/>
          <w:szCs w:val="48"/>
          <w:lang w:eastAsia="en-GB"/>
          <w14:cntxtAlts/>
        </w:rPr>
        <w:tab/>
        <w:t>FREE*</w:t>
      </w:r>
    </w:p>
    <w:p w14:paraId="6CD14119" w14:textId="6373A49D" w:rsidR="00C870FE" w:rsidRPr="00062CF1" w:rsidRDefault="00C870FE" w:rsidP="00C870FE">
      <w:pPr>
        <w:widowControl w:val="0"/>
        <w:spacing w:after="0" w:line="285" w:lineRule="auto"/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0"/>
          <w:szCs w:val="40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0"/>
          <w:szCs w:val="40"/>
          <w:lang w:eastAsia="en-GB"/>
          <w14:cntxtAlts/>
        </w:rPr>
        <w:t xml:space="preserve">*If sharing a swim </w:t>
      </w:r>
      <w:bookmarkStart w:id="0" w:name="_GoBack"/>
      <w:bookmarkEnd w:id="0"/>
      <w:r w:rsidRPr="00062CF1">
        <w:rPr>
          <w:rFonts w:ascii="BrowalliaUPC" w:eastAsia="Times New Roman" w:hAnsi="BrowalliaUPC" w:cs="BrowalliaUPC"/>
          <w:b/>
          <w:bCs/>
          <w:color w:val="385623" w:themeColor="accent6" w:themeShade="80"/>
          <w:kern w:val="28"/>
          <w:sz w:val="40"/>
          <w:szCs w:val="40"/>
          <w:lang w:eastAsia="en-GB"/>
          <w14:cntxtAlts/>
        </w:rPr>
        <w:t>with a paying adult.</w:t>
      </w:r>
    </w:p>
    <w:p w14:paraId="7CF0AA7D" w14:textId="74465511" w:rsidR="00FD3F7E" w:rsidRPr="00062CF1" w:rsidRDefault="00062CF1" w:rsidP="00062CF1">
      <w:pPr>
        <w:widowControl w:val="0"/>
        <w:spacing w:after="120" w:line="285" w:lineRule="auto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52"/>
          <w:szCs w:val="52"/>
          <w:u w:val="single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52"/>
          <w:szCs w:val="52"/>
          <w:u w:val="single"/>
          <w:lang w:eastAsia="en-GB"/>
          <w14:cntxtAlts/>
        </w:rPr>
        <w:t>Night Fishing by prior arrangement only</w:t>
      </w:r>
    </w:p>
    <w:p w14:paraId="707CA070" w14:textId="35C56980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To book a swim:</w:t>
      </w:r>
    </w:p>
    <w:p w14:paraId="716D2B3D" w14:textId="158629F6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 xml:space="preserve">Ring Washingpool Farm </w:t>
      </w:r>
      <w:r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Shop on</w:t>
      </w: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 xml:space="preserve"> 01308 459549</w:t>
      </w:r>
    </w:p>
    <w:p w14:paraId="2218DC78" w14:textId="3E3D6434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Or,</w:t>
      </w:r>
    </w:p>
    <w:p w14:paraId="109EF8BA" w14:textId="59B965E5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Contact us on Facebook</w:t>
      </w:r>
    </w:p>
    <w:p w14:paraId="3886D85C" w14:textId="092BF03A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Or,</w:t>
      </w:r>
    </w:p>
    <w:p w14:paraId="75AB99DD" w14:textId="1EF352A5" w:rsidR="00062CF1" w:rsidRPr="00062CF1" w:rsidRDefault="00062CF1" w:rsidP="00062CF1">
      <w:pPr>
        <w:widowControl w:val="0"/>
        <w:spacing w:after="120" w:line="285" w:lineRule="auto"/>
        <w:ind w:left="-142"/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</w:pPr>
      <w:r w:rsidRPr="00062CF1">
        <w:rPr>
          <w:rFonts w:ascii="BrowalliaUPC" w:eastAsia="Times New Roman" w:hAnsi="BrowalliaUPC" w:cs="BrowalliaUPC"/>
          <w:b/>
          <w:bCs/>
          <w:i/>
          <w:color w:val="385623" w:themeColor="accent6" w:themeShade="80"/>
          <w:kern w:val="28"/>
          <w:sz w:val="44"/>
          <w:szCs w:val="44"/>
          <w:lang w:eastAsia="en-GB"/>
          <w14:cntxtAlts/>
        </w:rPr>
        <w:t>Ask a bailiff.</w:t>
      </w:r>
    </w:p>
    <w:sectPr w:rsidR="00062CF1" w:rsidRPr="00062CF1" w:rsidSect="0064249A">
      <w:pgSz w:w="11906" w:h="16838"/>
      <w:pgMar w:top="1440" w:right="1440" w:bottom="1440" w:left="1440" w:header="708" w:footer="708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4D2"/>
    <w:multiLevelType w:val="hybridMultilevel"/>
    <w:tmpl w:val="82628D70"/>
    <w:lvl w:ilvl="0" w:tplc="6CA6A64A">
      <w:start w:val="1"/>
      <w:numFmt w:val="decimal"/>
      <w:lvlText w:val="%1)"/>
      <w:lvlJc w:val="left"/>
      <w:pPr>
        <w:ind w:left="1146" w:hanging="72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06DCF"/>
    <w:multiLevelType w:val="hybridMultilevel"/>
    <w:tmpl w:val="3CAE714E"/>
    <w:lvl w:ilvl="0" w:tplc="A5564BA4">
      <w:start w:val="1308"/>
      <w:numFmt w:val="bullet"/>
      <w:lvlText w:val="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67"/>
    <w:rsid w:val="00024457"/>
    <w:rsid w:val="00062CF1"/>
    <w:rsid w:val="0009454B"/>
    <w:rsid w:val="001304D2"/>
    <w:rsid w:val="001363D8"/>
    <w:rsid w:val="001A5C5E"/>
    <w:rsid w:val="0023043D"/>
    <w:rsid w:val="0032694B"/>
    <w:rsid w:val="005565D7"/>
    <w:rsid w:val="00583E37"/>
    <w:rsid w:val="0064249A"/>
    <w:rsid w:val="00714D40"/>
    <w:rsid w:val="00821D78"/>
    <w:rsid w:val="008C786E"/>
    <w:rsid w:val="0096407E"/>
    <w:rsid w:val="00973F6F"/>
    <w:rsid w:val="009D022A"/>
    <w:rsid w:val="009D452B"/>
    <w:rsid w:val="00A02A8B"/>
    <w:rsid w:val="00AA44BF"/>
    <w:rsid w:val="00B90EAB"/>
    <w:rsid w:val="00BB2046"/>
    <w:rsid w:val="00BF3512"/>
    <w:rsid w:val="00C870FE"/>
    <w:rsid w:val="00DC6106"/>
    <w:rsid w:val="00E6415B"/>
    <w:rsid w:val="00F96E9F"/>
    <w:rsid w:val="00FC5567"/>
    <w:rsid w:val="00FD3F7E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5EA7"/>
  <w15:chartTrackingRefBased/>
  <w15:docId w15:val="{1DF918E4-54E3-473F-85B1-1B5CFE69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67"/>
    <w:pPr>
      <w:ind w:left="720"/>
      <w:contextualSpacing/>
    </w:pPr>
  </w:style>
  <w:style w:type="paragraph" w:styleId="NoSpacing">
    <w:name w:val="No Spacing"/>
    <w:uiPriority w:val="1"/>
    <w:qFormat/>
    <w:rsid w:val="00FC5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Holland</dc:creator>
  <cp:keywords/>
  <dc:description/>
  <cp:lastModifiedBy>Store1</cp:lastModifiedBy>
  <cp:revision>11</cp:revision>
  <cp:lastPrinted>2018-03-15T13:55:00Z</cp:lastPrinted>
  <dcterms:created xsi:type="dcterms:W3CDTF">2018-03-15T13:56:00Z</dcterms:created>
  <dcterms:modified xsi:type="dcterms:W3CDTF">2018-12-28T13:40:00Z</dcterms:modified>
</cp:coreProperties>
</file>